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:rsidR="00E112E3" w:rsidRDefault="00E112E3" w:rsidP="00E70DFD">
      <w:pPr>
        <w:pStyle w:val="Bezodstpw"/>
        <w:rPr>
          <w:lang w:val="en"/>
        </w:rPr>
      </w:pPr>
    </w:p>
    <w:p w:rsidR="00E112E3" w:rsidRDefault="00E112E3" w:rsidP="00E70DFD">
      <w:pPr>
        <w:pStyle w:val="Bezodstpw"/>
        <w:rPr>
          <w:lang w:val="en"/>
        </w:rPr>
      </w:pPr>
      <w:r>
        <w:rPr>
          <w:rFonts w:ascii="Trebuchet MS" w:hAnsi="Trebuchet MS"/>
          <w:noProof/>
          <w:color w:val="000000"/>
          <w:sz w:val="17"/>
          <w:szCs w:val="17"/>
          <w:lang w:eastAsia="pl-PL"/>
        </w:rPr>
        <w:drawing>
          <wp:inline distT="0" distB="0" distL="0" distR="0">
            <wp:extent cx="5759450" cy="345711"/>
            <wp:effectExtent l="0" t="0" r="0" b="0"/>
            <wp:docPr id="4" name="Obraz 4" descr="strona główn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rona główna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4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2E3" w:rsidRPr="00E112E3" w:rsidRDefault="00E112E3" w:rsidP="00E112E3">
      <w:pPr>
        <w:pStyle w:val="NormalnyWeb"/>
        <w:spacing w:line="360" w:lineRule="auto"/>
        <w:rPr>
          <w:rFonts w:ascii="Trebuchet MS" w:hAnsi="Trebuchet MS"/>
          <w:b/>
          <w:color w:val="000000"/>
          <w:sz w:val="17"/>
          <w:szCs w:val="17"/>
          <w:u w:val="single"/>
        </w:rPr>
      </w:pPr>
      <w:r w:rsidRPr="00E112E3">
        <w:rPr>
          <w:rFonts w:ascii="Trebuchet MS" w:hAnsi="Trebuchet MS"/>
          <w:b/>
          <w:color w:val="000000"/>
          <w:sz w:val="17"/>
          <w:szCs w:val="17"/>
          <w:u w:val="single"/>
        </w:rPr>
        <w:t>Wszystkie produkowane przez naszą firmę obudowy posiadają ocenę techniczną</w:t>
      </w:r>
      <w:r w:rsidRPr="00E112E3">
        <w:rPr>
          <w:rFonts w:ascii="Trebuchet MS" w:hAnsi="Trebuchet MS"/>
          <w:b/>
          <w:color w:val="000000"/>
          <w:sz w:val="17"/>
          <w:szCs w:val="17"/>
          <w:u w:val="single"/>
        </w:rPr>
        <w:br/>
        <w:t>Instytutu Górnictwa Naftowego i Gazownictwa w Krakowie.</w:t>
      </w:r>
    </w:p>
    <w:p w:rsidR="00E112E3" w:rsidRDefault="00E112E3" w:rsidP="00E70DFD">
      <w:pPr>
        <w:pStyle w:val="Bezodstpw"/>
        <w:rPr>
          <w:lang w:val="en"/>
        </w:rPr>
      </w:pPr>
    </w:p>
    <w:p w:rsidR="00E112E3" w:rsidRDefault="00E112E3" w:rsidP="00E70DFD">
      <w:pPr>
        <w:pStyle w:val="Bezodstpw"/>
        <w:rPr>
          <w:lang w:val="en"/>
        </w:rPr>
      </w:pPr>
    </w:p>
    <w:p w:rsidR="00ED4F9B" w:rsidRDefault="00E112E3" w:rsidP="00E70DFD">
      <w:pPr>
        <w:pStyle w:val="Bezodstpw"/>
        <w:rPr>
          <w:lang w:val="en"/>
        </w:rPr>
      </w:pPr>
      <w:r>
        <w:rPr>
          <w:rFonts w:ascii="Trebuchet MS" w:hAnsi="Trebuchet MS"/>
          <w:noProof/>
          <w:color w:val="000000"/>
          <w:sz w:val="17"/>
          <w:szCs w:val="17"/>
          <w:lang w:eastAsia="pl-PL"/>
        </w:rPr>
        <w:drawing>
          <wp:inline distT="0" distB="0" distL="0" distR="0">
            <wp:extent cx="2208530" cy="2596515"/>
            <wp:effectExtent l="0" t="0" r="1270" b="0"/>
            <wp:docPr id="3" name="Obraz 3" descr="http://www.ken-system.pl/filesProducts/1/G56_MK_katalo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ken-system.pl/filesProducts/1/G56_MK_katalog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112E3" w:rsidRDefault="00E112E3" w:rsidP="00E70DFD">
      <w:pPr>
        <w:pStyle w:val="Bezodstpw"/>
        <w:rPr>
          <w:lang w:val="en"/>
        </w:rPr>
      </w:pPr>
    </w:p>
    <w:p w:rsidR="00E112E3" w:rsidRDefault="00E112E3" w:rsidP="00E70DFD">
      <w:pPr>
        <w:pStyle w:val="Bezodstpw"/>
        <w:rPr>
          <w:lang w:val="en"/>
        </w:rPr>
      </w:pPr>
      <w:hyperlink r:id="rId10" w:history="1">
        <w:r w:rsidRPr="0030251B">
          <w:rPr>
            <w:rStyle w:val="Hipercze"/>
            <w:lang w:val="en"/>
          </w:rPr>
          <w:t>http://www.ken-system.pl/?s=13</w:t>
        </w:r>
      </w:hyperlink>
    </w:p>
    <w:p w:rsidR="00E112E3" w:rsidRDefault="00E112E3" w:rsidP="00E70DFD">
      <w:pPr>
        <w:pStyle w:val="Bezodstpw"/>
        <w:rPr>
          <w:lang w:val="en"/>
        </w:rPr>
      </w:pPr>
      <w:r>
        <w:rPr>
          <w:lang w:val="en"/>
        </w:rPr>
        <w:tab/>
      </w:r>
    </w:p>
    <w:p w:rsidR="00E112E3" w:rsidRDefault="00E112E3" w:rsidP="00E70DFD">
      <w:pPr>
        <w:pStyle w:val="Bezodstpw"/>
        <w:rPr>
          <w:lang w:val="en"/>
        </w:rPr>
      </w:pPr>
    </w:p>
    <w:tbl>
      <w:tblPr>
        <w:tblW w:w="5850" w:type="dxa"/>
        <w:tblCellSpacing w:w="0" w:type="dxa"/>
        <w:tblInd w:w="32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150"/>
      </w:tblGrid>
      <w:tr w:rsidR="00E112E3" w:rsidTr="00E112E3">
        <w:trPr>
          <w:trHeight w:val="450"/>
          <w:tblCellSpacing w:w="0" w:type="dxa"/>
        </w:trPr>
        <w:tc>
          <w:tcPr>
            <w:tcW w:w="5700" w:type="dxa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jc w:val="right"/>
              <w:rPr>
                <w:rFonts w:ascii="Trebuchet MS" w:hAnsi="Trebuchet MS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21"/>
                <w:szCs w:val="21"/>
              </w:rPr>
              <w:t>KATALOG PRODUKTÓW</w:t>
            </w:r>
          </w:p>
        </w:tc>
        <w:tc>
          <w:tcPr>
            <w:tcW w:w="0" w:type="auto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rPr>
                <w:rFonts w:ascii="Trebuchet MS" w:hAnsi="Trebuchet MS"/>
                <w:color w:val="000000"/>
                <w:sz w:val="17"/>
                <w:szCs w:val="17"/>
              </w:rPr>
            </w:pPr>
            <w:r>
              <w:rPr>
                <w:rFonts w:ascii="Trebuchet MS" w:hAnsi="Trebuchet MS"/>
                <w:noProof/>
                <w:color w:val="000000"/>
                <w:sz w:val="17"/>
                <w:szCs w:val="17"/>
                <w:lang w:eastAsia="pl-PL"/>
              </w:rPr>
              <w:drawing>
                <wp:inline distT="0" distB="0" distL="0" distR="0" wp14:anchorId="7BDD16DD" wp14:editId="6BC3118C">
                  <wp:extent cx="94615" cy="284480"/>
                  <wp:effectExtent l="0" t="0" r="635" b="1270"/>
                  <wp:docPr id="10" name="Obraz 10" descr="http://www.ken-system.pl/images/layout/menu_main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ken-system.pl/images/layout/menu_main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2E3" w:rsidTr="00E112E3">
        <w:trPr>
          <w:trHeight w:val="450"/>
          <w:tblCellSpacing w:w="0" w:type="dxa"/>
        </w:trPr>
        <w:tc>
          <w:tcPr>
            <w:tcW w:w="5700" w:type="dxa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jc w:val="right"/>
              <w:rPr>
                <w:rFonts w:ascii="Trebuchet MS" w:hAnsi="Trebuchet MS"/>
                <w:color w:val="000000"/>
                <w:sz w:val="21"/>
                <w:szCs w:val="21"/>
              </w:rPr>
            </w:pPr>
            <w:hyperlink r:id="rId12" w:history="1">
              <w:r>
                <w:rPr>
                  <w:rStyle w:val="Hipercze"/>
                  <w:sz w:val="21"/>
                  <w:szCs w:val="21"/>
                </w:rPr>
                <w:t>obudowy zewnętrzne z wyposażeniem</w:t>
              </w:r>
            </w:hyperlink>
          </w:p>
        </w:tc>
        <w:tc>
          <w:tcPr>
            <w:tcW w:w="0" w:type="auto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rPr>
                <w:rFonts w:ascii="Trebuchet MS" w:hAnsi="Trebuchet MS"/>
                <w:color w:val="000000"/>
                <w:sz w:val="17"/>
                <w:szCs w:val="17"/>
              </w:rPr>
            </w:pPr>
            <w:r>
              <w:rPr>
                <w:rFonts w:ascii="Trebuchet MS" w:hAnsi="Trebuchet MS"/>
                <w:noProof/>
                <w:color w:val="000000"/>
                <w:sz w:val="17"/>
                <w:szCs w:val="17"/>
                <w:lang w:eastAsia="pl-PL"/>
              </w:rPr>
              <w:drawing>
                <wp:inline distT="0" distB="0" distL="0" distR="0" wp14:anchorId="4B0CC1F8" wp14:editId="437A1FF5">
                  <wp:extent cx="94615" cy="284480"/>
                  <wp:effectExtent l="0" t="0" r="635" b="1270"/>
                  <wp:docPr id="9" name="Obraz 9" descr="http://www.ken-system.pl/images/layout/menu_main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ken-system.pl/images/layout/menu_main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2E3" w:rsidTr="00E112E3">
        <w:trPr>
          <w:trHeight w:val="450"/>
          <w:tblCellSpacing w:w="0" w:type="dxa"/>
        </w:trPr>
        <w:tc>
          <w:tcPr>
            <w:tcW w:w="5700" w:type="dxa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jc w:val="right"/>
              <w:rPr>
                <w:rFonts w:ascii="Trebuchet MS" w:hAnsi="Trebuchet MS"/>
                <w:color w:val="000000"/>
                <w:sz w:val="21"/>
                <w:szCs w:val="21"/>
              </w:rPr>
            </w:pPr>
            <w:hyperlink r:id="rId14" w:history="1">
              <w:r>
                <w:rPr>
                  <w:rStyle w:val="Hipercze"/>
                  <w:sz w:val="21"/>
                  <w:szCs w:val="21"/>
                </w:rPr>
                <w:t>obudowy zewnętrzne</w:t>
              </w:r>
            </w:hyperlink>
          </w:p>
        </w:tc>
        <w:tc>
          <w:tcPr>
            <w:tcW w:w="0" w:type="auto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rPr>
                <w:rFonts w:ascii="Trebuchet MS" w:hAnsi="Trebuchet MS"/>
                <w:color w:val="000000"/>
                <w:sz w:val="17"/>
                <w:szCs w:val="17"/>
              </w:rPr>
            </w:pPr>
            <w:r>
              <w:rPr>
                <w:rFonts w:ascii="Trebuchet MS" w:hAnsi="Trebuchet MS"/>
                <w:noProof/>
                <w:color w:val="000000"/>
                <w:sz w:val="17"/>
                <w:szCs w:val="17"/>
                <w:lang w:eastAsia="pl-PL"/>
              </w:rPr>
              <w:drawing>
                <wp:inline distT="0" distB="0" distL="0" distR="0" wp14:anchorId="017E6B07" wp14:editId="69DC907B">
                  <wp:extent cx="94615" cy="284480"/>
                  <wp:effectExtent l="0" t="0" r="635" b="1270"/>
                  <wp:docPr id="8" name="Obraz 8" descr="http://www.ken-system.pl/images/layout/menu_main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ken-system.pl/images/layout/menu_main_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2E3" w:rsidTr="00E112E3">
        <w:trPr>
          <w:trHeight w:val="450"/>
          <w:tblCellSpacing w:w="0" w:type="dxa"/>
        </w:trPr>
        <w:tc>
          <w:tcPr>
            <w:tcW w:w="5700" w:type="dxa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jc w:val="right"/>
              <w:rPr>
                <w:rFonts w:ascii="Trebuchet MS" w:hAnsi="Trebuchet MS"/>
                <w:color w:val="000000"/>
                <w:sz w:val="21"/>
                <w:szCs w:val="21"/>
              </w:rPr>
            </w:pPr>
            <w:hyperlink r:id="rId16" w:history="1">
              <w:r>
                <w:rPr>
                  <w:rStyle w:val="Hipercze"/>
                  <w:sz w:val="21"/>
                  <w:szCs w:val="21"/>
                </w:rPr>
                <w:t>zabudowa wnęk</w:t>
              </w:r>
            </w:hyperlink>
          </w:p>
        </w:tc>
        <w:tc>
          <w:tcPr>
            <w:tcW w:w="0" w:type="auto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rPr>
                <w:rFonts w:ascii="Trebuchet MS" w:hAnsi="Trebuchet MS"/>
                <w:color w:val="000000"/>
                <w:sz w:val="17"/>
                <w:szCs w:val="17"/>
              </w:rPr>
            </w:pPr>
            <w:r>
              <w:rPr>
                <w:rFonts w:ascii="Trebuchet MS" w:hAnsi="Trebuchet MS"/>
                <w:noProof/>
                <w:color w:val="000000"/>
                <w:sz w:val="17"/>
                <w:szCs w:val="17"/>
                <w:lang w:eastAsia="pl-PL"/>
              </w:rPr>
              <w:drawing>
                <wp:inline distT="0" distB="0" distL="0" distR="0" wp14:anchorId="0EBF3879" wp14:editId="58E62ACF">
                  <wp:extent cx="94615" cy="284480"/>
                  <wp:effectExtent l="0" t="0" r="635" b="1270"/>
                  <wp:docPr id="7" name="Obraz 7" descr="http://www.ken-system.pl/images/layout/menu_main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ken-system.pl/images/layout/menu_main_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2E3" w:rsidTr="00E112E3">
        <w:trPr>
          <w:trHeight w:val="450"/>
          <w:tblCellSpacing w:w="0" w:type="dxa"/>
        </w:trPr>
        <w:tc>
          <w:tcPr>
            <w:tcW w:w="5700" w:type="dxa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jc w:val="right"/>
              <w:rPr>
                <w:rFonts w:ascii="Trebuchet MS" w:hAnsi="Trebuchet MS"/>
                <w:color w:val="000000"/>
                <w:sz w:val="21"/>
                <w:szCs w:val="21"/>
              </w:rPr>
            </w:pPr>
            <w:hyperlink r:id="rId18" w:history="1">
              <w:r>
                <w:rPr>
                  <w:rStyle w:val="Hipercze"/>
                  <w:sz w:val="21"/>
                  <w:szCs w:val="21"/>
                </w:rPr>
                <w:t>obudowy zespolone</w:t>
              </w:r>
            </w:hyperlink>
          </w:p>
        </w:tc>
        <w:tc>
          <w:tcPr>
            <w:tcW w:w="0" w:type="auto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rPr>
                <w:rFonts w:ascii="Trebuchet MS" w:hAnsi="Trebuchet MS"/>
                <w:color w:val="000000"/>
                <w:sz w:val="17"/>
                <w:szCs w:val="17"/>
              </w:rPr>
            </w:pPr>
            <w:r>
              <w:rPr>
                <w:rFonts w:ascii="Trebuchet MS" w:hAnsi="Trebuchet MS"/>
                <w:noProof/>
                <w:color w:val="000000"/>
                <w:sz w:val="17"/>
                <w:szCs w:val="17"/>
                <w:lang w:eastAsia="pl-PL"/>
              </w:rPr>
              <w:drawing>
                <wp:inline distT="0" distB="0" distL="0" distR="0" wp14:anchorId="35E99D68" wp14:editId="5E48630A">
                  <wp:extent cx="94615" cy="284480"/>
                  <wp:effectExtent l="0" t="0" r="635" b="1270"/>
                  <wp:docPr id="6" name="Obraz 6" descr="http://www.ken-system.pl/images/layout/menu_main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ken-system.pl/images/layout/menu_main_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2E3" w:rsidTr="00E112E3">
        <w:trPr>
          <w:trHeight w:val="450"/>
          <w:tblCellSpacing w:w="0" w:type="dxa"/>
        </w:trPr>
        <w:tc>
          <w:tcPr>
            <w:tcW w:w="5700" w:type="dxa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jc w:val="right"/>
              <w:rPr>
                <w:rFonts w:ascii="Trebuchet MS" w:hAnsi="Trebuchet MS"/>
                <w:color w:val="000000"/>
                <w:sz w:val="21"/>
                <w:szCs w:val="21"/>
              </w:rPr>
            </w:pPr>
            <w:hyperlink r:id="rId20" w:history="1">
              <w:r>
                <w:rPr>
                  <w:rStyle w:val="Hipercze"/>
                  <w:sz w:val="21"/>
                  <w:szCs w:val="21"/>
                </w:rPr>
                <w:t>akcesoria</w:t>
              </w:r>
            </w:hyperlink>
          </w:p>
        </w:tc>
        <w:tc>
          <w:tcPr>
            <w:tcW w:w="0" w:type="auto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rPr>
                <w:rFonts w:ascii="Trebuchet MS" w:hAnsi="Trebuchet MS"/>
                <w:color w:val="000000"/>
                <w:sz w:val="17"/>
                <w:szCs w:val="17"/>
              </w:rPr>
            </w:pPr>
            <w:r>
              <w:rPr>
                <w:rFonts w:ascii="Trebuchet MS" w:hAnsi="Trebuchet MS"/>
                <w:noProof/>
                <w:color w:val="000000"/>
                <w:sz w:val="17"/>
                <w:szCs w:val="17"/>
                <w:lang w:eastAsia="pl-PL"/>
              </w:rPr>
              <w:drawing>
                <wp:inline distT="0" distB="0" distL="0" distR="0" wp14:anchorId="1874773D" wp14:editId="470F1F39">
                  <wp:extent cx="94615" cy="284480"/>
                  <wp:effectExtent l="0" t="0" r="635" b="1270"/>
                  <wp:docPr id="5" name="Obraz 5" descr="http://www.ken-system.pl/images/layout/menu_main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ken-system.pl/images/layout/menu_main_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2E3" w:rsidTr="00E112E3">
        <w:trPr>
          <w:trHeight w:val="450"/>
          <w:tblCellSpacing w:w="0" w:type="dxa"/>
        </w:trPr>
        <w:tc>
          <w:tcPr>
            <w:tcW w:w="5700" w:type="dxa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jc w:val="right"/>
              <w:rPr>
                <w:rFonts w:ascii="Trebuchet MS" w:hAnsi="Trebuchet MS"/>
                <w:color w:val="000000"/>
                <w:sz w:val="21"/>
                <w:szCs w:val="21"/>
              </w:rPr>
            </w:pPr>
            <w:hyperlink r:id="rId22" w:history="1">
              <w:r>
                <w:rPr>
                  <w:rStyle w:val="Hipercze"/>
                  <w:sz w:val="21"/>
                  <w:szCs w:val="21"/>
                </w:rPr>
                <w:t>kolorystyka</w:t>
              </w:r>
            </w:hyperlink>
          </w:p>
        </w:tc>
        <w:tc>
          <w:tcPr>
            <w:tcW w:w="0" w:type="auto"/>
            <w:hideMark/>
          </w:tcPr>
          <w:p w:rsidR="00E112E3" w:rsidRDefault="00E112E3">
            <w:pPr>
              <w:spacing w:before="100" w:beforeAutospacing="1" w:after="100" w:afterAutospacing="1" w:line="304" w:lineRule="auto"/>
              <w:rPr>
                <w:rFonts w:ascii="Trebuchet MS" w:hAnsi="Trebuchet MS"/>
                <w:color w:val="000000"/>
                <w:sz w:val="17"/>
                <w:szCs w:val="17"/>
              </w:rPr>
            </w:pPr>
          </w:p>
        </w:tc>
      </w:tr>
    </w:tbl>
    <w:p w:rsidR="00E112E3" w:rsidRDefault="00E112E3" w:rsidP="00E112E3">
      <w:pPr>
        <w:pStyle w:val="NormalnyWeb"/>
        <w:spacing w:line="360" w:lineRule="auto"/>
        <w:rPr>
          <w:rStyle w:val="Pogrubienie"/>
          <w:rFonts w:ascii="Trebuchet MS" w:hAnsi="Trebuchet MS"/>
          <w:color w:val="000000"/>
          <w:sz w:val="17"/>
          <w:szCs w:val="17"/>
        </w:rPr>
      </w:pPr>
    </w:p>
    <w:p w:rsidR="00E112E3" w:rsidRDefault="00E112E3" w:rsidP="00E112E3">
      <w:pPr>
        <w:pStyle w:val="NormalnyWeb"/>
        <w:spacing w:line="360" w:lineRule="auto"/>
        <w:rPr>
          <w:rStyle w:val="Pogrubienie"/>
          <w:rFonts w:ascii="Trebuchet MS" w:hAnsi="Trebuchet MS"/>
          <w:color w:val="000000"/>
          <w:sz w:val="17"/>
          <w:szCs w:val="17"/>
        </w:rPr>
      </w:pPr>
    </w:p>
    <w:p w:rsidR="00E112E3" w:rsidRDefault="00E112E3" w:rsidP="00E112E3">
      <w:pPr>
        <w:pStyle w:val="NormalnyWeb"/>
        <w:spacing w:line="360" w:lineRule="auto"/>
        <w:rPr>
          <w:rStyle w:val="Pogrubienie"/>
          <w:rFonts w:ascii="Trebuchet MS" w:hAnsi="Trebuchet MS"/>
          <w:color w:val="000000"/>
          <w:sz w:val="17"/>
          <w:szCs w:val="17"/>
        </w:rPr>
      </w:pPr>
    </w:p>
    <w:p w:rsidR="00E112E3" w:rsidRDefault="00E112E3" w:rsidP="00E112E3">
      <w:pPr>
        <w:pStyle w:val="NormalnyWeb"/>
        <w:spacing w:line="360" w:lineRule="auto"/>
        <w:rPr>
          <w:rFonts w:ascii="Trebuchet MS" w:hAnsi="Trebuchet MS"/>
          <w:color w:val="000000"/>
          <w:sz w:val="17"/>
          <w:szCs w:val="17"/>
        </w:rPr>
      </w:pPr>
      <w:r>
        <w:rPr>
          <w:rStyle w:val="Pogrubienie"/>
          <w:rFonts w:ascii="Trebuchet MS" w:hAnsi="Trebuchet MS"/>
          <w:color w:val="000000"/>
          <w:sz w:val="17"/>
          <w:szCs w:val="17"/>
        </w:rPr>
        <w:t>Firma KEN</w:t>
      </w:r>
      <w:r>
        <w:rPr>
          <w:rFonts w:ascii="Trebuchet MS" w:hAnsi="Trebuchet MS"/>
          <w:b/>
          <w:bCs/>
          <w:color w:val="000000"/>
          <w:sz w:val="17"/>
          <w:szCs w:val="17"/>
        </w:rPr>
        <w:br/>
      </w:r>
      <w:r>
        <w:rPr>
          <w:rStyle w:val="Pogrubienie"/>
          <w:rFonts w:ascii="Trebuchet MS" w:hAnsi="Trebuchet MS"/>
          <w:color w:val="000000"/>
          <w:sz w:val="17"/>
          <w:szCs w:val="17"/>
        </w:rPr>
        <w:t>ul. Brzezińska 158</w:t>
      </w:r>
      <w:r>
        <w:rPr>
          <w:rFonts w:ascii="Trebuchet MS" w:hAnsi="Trebuchet MS"/>
          <w:b/>
          <w:bCs/>
          <w:color w:val="000000"/>
          <w:sz w:val="17"/>
          <w:szCs w:val="17"/>
        </w:rPr>
        <w:br/>
      </w:r>
      <w:r>
        <w:rPr>
          <w:rStyle w:val="Pogrubienie"/>
          <w:rFonts w:ascii="Trebuchet MS" w:hAnsi="Trebuchet MS"/>
          <w:color w:val="000000"/>
          <w:sz w:val="17"/>
          <w:szCs w:val="17"/>
        </w:rPr>
        <w:t>92-703 Łódź</w:t>
      </w:r>
      <w:r>
        <w:rPr>
          <w:rFonts w:ascii="Trebuchet MS" w:hAnsi="Trebuchet MS"/>
          <w:b/>
          <w:bCs/>
          <w:color w:val="000000"/>
          <w:sz w:val="17"/>
          <w:szCs w:val="17"/>
        </w:rPr>
        <w:br/>
      </w:r>
      <w:r>
        <w:rPr>
          <w:rStyle w:val="Pogrubienie"/>
          <w:rFonts w:ascii="Trebuchet MS" w:hAnsi="Trebuchet MS"/>
          <w:color w:val="000000"/>
          <w:sz w:val="17"/>
          <w:szCs w:val="17"/>
        </w:rPr>
        <w:t>tel. 042 648 48 41, fax 042 671 35 37</w:t>
      </w:r>
      <w:r>
        <w:rPr>
          <w:rFonts w:ascii="Trebuchet MS" w:hAnsi="Trebuchet MS"/>
          <w:b/>
          <w:bCs/>
          <w:color w:val="000000"/>
          <w:sz w:val="17"/>
          <w:szCs w:val="17"/>
        </w:rPr>
        <w:br/>
      </w:r>
      <w:hyperlink r:id="rId23" w:history="1">
        <w:r>
          <w:rPr>
            <w:rStyle w:val="Pogrubienie"/>
            <w:rFonts w:ascii="Trebuchet MS" w:hAnsi="Trebuchet MS"/>
            <w:color w:val="000000"/>
            <w:sz w:val="17"/>
            <w:szCs w:val="17"/>
          </w:rPr>
          <w:t>info@ken-system.pl</w:t>
        </w:r>
      </w:hyperlink>
      <w:r>
        <w:rPr>
          <w:rFonts w:ascii="Trebuchet MS" w:hAnsi="Trebuchet MS"/>
          <w:color w:val="000000"/>
          <w:sz w:val="17"/>
          <w:szCs w:val="17"/>
        </w:rPr>
        <w:br/>
      </w:r>
      <w:r>
        <w:rPr>
          <w:rStyle w:val="Pogrubienie"/>
          <w:rFonts w:ascii="Trebuchet MS" w:hAnsi="Trebuchet MS"/>
          <w:color w:val="000000"/>
          <w:sz w:val="17"/>
          <w:szCs w:val="17"/>
        </w:rPr>
        <w:t xml:space="preserve">www.ken-system.pl, </w:t>
      </w:r>
      <w:hyperlink r:id="rId24" w:history="1">
        <w:r>
          <w:rPr>
            <w:rStyle w:val="Pogrubienie"/>
            <w:rFonts w:ascii="Trebuchet MS" w:hAnsi="Trebuchet MS"/>
            <w:color w:val="000000"/>
            <w:sz w:val="17"/>
            <w:szCs w:val="17"/>
          </w:rPr>
          <w:t>www.firma-ken.pl</w:t>
        </w:r>
      </w:hyperlink>
    </w:p>
    <w:p w:rsidR="00E112E3" w:rsidRPr="00E112E3" w:rsidRDefault="00E112E3" w:rsidP="00E112E3">
      <w:pPr>
        <w:pStyle w:val="NormalnyWeb"/>
        <w:spacing w:line="360" w:lineRule="auto"/>
        <w:rPr>
          <w:rFonts w:ascii="Trebuchet MS" w:hAnsi="Trebuchet MS"/>
          <w:color w:val="000000"/>
          <w:sz w:val="17"/>
          <w:szCs w:val="17"/>
        </w:rPr>
      </w:pPr>
      <w:r>
        <w:rPr>
          <w:rFonts w:ascii="Trebuchet MS" w:hAnsi="Trebuchet MS"/>
          <w:color w:val="000000"/>
          <w:sz w:val="17"/>
          <w:szCs w:val="17"/>
        </w:rPr>
        <w:t>Wszystkie produkty naszej firmy są zgłoszone do Urzędu Patentowego RP pod numerami:</w:t>
      </w:r>
      <w:r>
        <w:rPr>
          <w:rFonts w:ascii="Trebuchet MS" w:hAnsi="Trebuchet MS"/>
          <w:color w:val="000000"/>
          <w:sz w:val="17"/>
          <w:szCs w:val="17"/>
        </w:rPr>
        <w:br/>
        <w:t xml:space="preserve">W 21555, </w:t>
      </w:r>
      <w:proofErr w:type="spellStart"/>
      <w:r>
        <w:rPr>
          <w:rFonts w:ascii="Trebuchet MS" w:hAnsi="Trebuchet MS"/>
          <w:color w:val="000000"/>
          <w:sz w:val="17"/>
          <w:szCs w:val="17"/>
        </w:rPr>
        <w:t>Wp</w:t>
      </w:r>
      <w:proofErr w:type="spellEnd"/>
      <w:r>
        <w:rPr>
          <w:rFonts w:ascii="Trebuchet MS" w:hAnsi="Trebuchet MS"/>
          <w:color w:val="000000"/>
          <w:sz w:val="17"/>
          <w:szCs w:val="17"/>
        </w:rPr>
        <w:t xml:space="preserve"> 1155, </w:t>
      </w:r>
      <w:proofErr w:type="spellStart"/>
      <w:r>
        <w:rPr>
          <w:rFonts w:ascii="Trebuchet MS" w:hAnsi="Trebuchet MS"/>
          <w:color w:val="000000"/>
          <w:sz w:val="17"/>
          <w:szCs w:val="17"/>
        </w:rPr>
        <w:t>Wp</w:t>
      </w:r>
      <w:proofErr w:type="spellEnd"/>
      <w:r>
        <w:rPr>
          <w:rFonts w:ascii="Trebuchet MS" w:hAnsi="Trebuchet MS"/>
          <w:color w:val="000000"/>
          <w:sz w:val="17"/>
          <w:szCs w:val="17"/>
        </w:rPr>
        <w:t xml:space="preserve"> 1156.</w:t>
      </w:r>
    </w:p>
    <w:sectPr w:rsidR="00E112E3" w:rsidRPr="00E112E3" w:rsidSect="00E70DFD">
      <w:pgSz w:w="11906" w:h="16838"/>
      <w:pgMar w:top="28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4AF9"/>
    <w:multiLevelType w:val="multilevel"/>
    <w:tmpl w:val="D10A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14E79"/>
    <w:multiLevelType w:val="multilevel"/>
    <w:tmpl w:val="91B0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F66449"/>
    <w:multiLevelType w:val="multilevel"/>
    <w:tmpl w:val="2C8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82289"/>
    <w:multiLevelType w:val="multilevel"/>
    <w:tmpl w:val="54EC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30374"/>
    <w:multiLevelType w:val="multilevel"/>
    <w:tmpl w:val="5E98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6D6CE5"/>
    <w:multiLevelType w:val="multilevel"/>
    <w:tmpl w:val="9240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475A02"/>
    <w:multiLevelType w:val="multilevel"/>
    <w:tmpl w:val="73B0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B058A1"/>
    <w:multiLevelType w:val="multilevel"/>
    <w:tmpl w:val="AF96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ED01C9"/>
    <w:multiLevelType w:val="multilevel"/>
    <w:tmpl w:val="331C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0E4BC8"/>
    <w:multiLevelType w:val="multilevel"/>
    <w:tmpl w:val="1246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41749F"/>
    <w:multiLevelType w:val="multilevel"/>
    <w:tmpl w:val="75A4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72059A"/>
    <w:multiLevelType w:val="multilevel"/>
    <w:tmpl w:val="189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800602"/>
    <w:multiLevelType w:val="multilevel"/>
    <w:tmpl w:val="5B68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D3073C"/>
    <w:multiLevelType w:val="multilevel"/>
    <w:tmpl w:val="6DAA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040950"/>
    <w:multiLevelType w:val="multilevel"/>
    <w:tmpl w:val="F8E0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065F97"/>
    <w:multiLevelType w:val="multilevel"/>
    <w:tmpl w:val="FD7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3C49CA"/>
    <w:multiLevelType w:val="multilevel"/>
    <w:tmpl w:val="047A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F245B4"/>
    <w:multiLevelType w:val="multilevel"/>
    <w:tmpl w:val="9FC8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17"/>
  </w:num>
  <w:num w:numId="5">
    <w:abstractNumId w:val="10"/>
  </w:num>
  <w:num w:numId="6">
    <w:abstractNumId w:val="13"/>
  </w:num>
  <w:num w:numId="7">
    <w:abstractNumId w:val="5"/>
  </w:num>
  <w:num w:numId="8">
    <w:abstractNumId w:val="8"/>
  </w:num>
  <w:num w:numId="9">
    <w:abstractNumId w:val="12"/>
  </w:num>
  <w:num w:numId="10">
    <w:abstractNumId w:val="1"/>
  </w:num>
  <w:num w:numId="11">
    <w:abstractNumId w:val="16"/>
  </w:num>
  <w:num w:numId="12">
    <w:abstractNumId w:val="7"/>
  </w:num>
  <w:num w:numId="13">
    <w:abstractNumId w:val="6"/>
  </w:num>
  <w:num w:numId="14">
    <w:abstractNumId w:val="15"/>
  </w:num>
  <w:num w:numId="15">
    <w:abstractNumId w:val="0"/>
  </w:num>
  <w:num w:numId="16">
    <w:abstractNumId w:val="3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24"/>
    <w:rsid w:val="0000696C"/>
    <w:rsid w:val="002B451C"/>
    <w:rsid w:val="002E1B2A"/>
    <w:rsid w:val="002F7F17"/>
    <w:rsid w:val="006C1157"/>
    <w:rsid w:val="006E1096"/>
    <w:rsid w:val="008A2F42"/>
    <w:rsid w:val="00B32E24"/>
    <w:rsid w:val="00E112E3"/>
    <w:rsid w:val="00E70DFD"/>
    <w:rsid w:val="00E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9612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single" w:sz="6" w:space="11" w:color="E6000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6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0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7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9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6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25985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single" w:sz="6" w:space="0" w:color="E60003"/>
                    <w:bottom w:val="none" w:sz="0" w:space="0" w:color="auto"/>
                    <w:right w:val="none" w:sz="0" w:space="0" w:color="auto"/>
                  </w:divBdr>
                </w:div>
                <w:div w:id="9725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6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8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4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3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9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9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5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0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5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06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06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74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261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55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98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1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8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55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2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1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yperlink" Target="http://www.ken-system.pl/?s=8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hyperlink" Target="http://www.ken-system.pl/?s=13" TargetMode="External"/><Relationship Id="rId12" Type="http://schemas.openxmlformats.org/officeDocument/2006/relationships/hyperlink" Target="http://www.ken-system.pl/?s=5" TargetMode="External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ken-system.pl/?s=7" TargetMode="External"/><Relationship Id="rId20" Type="http://schemas.openxmlformats.org/officeDocument/2006/relationships/hyperlink" Target="http://www.ken-system.pl/?s=9" TargetMode="External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://www.firma-ken.p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hyperlink" Target="mailto:info@ken-system.pl" TargetMode="External"/><Relationship Id="rId28" Type="http://schemas.openxmlformats.org/officeDocument/2006/relationships/customXml" Target="../customXml/item3.xml"/><Relationship Id="rId10" Type="http://schemas.openxmlformats.org/officeDocument/2006/relationships/hyperlink" Target="http://www.ken-system.pl/?s=13" TargetMode="Externa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2.gif"/><Relationship Id="rId14" Type="http://schemas.openxmlformats.org/officeDocument/2006/relationships/hyperlink" Target="http://www.ken-system.pl/?s=6" TargetMode="External"/><Relationship Id="rId22" Type="http://schemas.openxmlformats.org/officeDocument/2006/relationships/hyperlink" Target="http://www.ken-system.pl/?s=10" TargetMode="Externa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http://www.ken-system.pl/?s=13</Url>
      <Description>http://www.ken-system.pl/?s=13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2011-11-28T23:00:00+00:00</Wa_x017c_ny_x0020_od>
  </documentManagement>
</p:properties>
</file>

<file path=customXml/itemProps1.xml><?xml version="1.0" encoding="utf-8"?>
<ds:datastoreItem xmlns:ds="http://schemas.openxmlformats.org/officeDocument/2006/customXml" ds:itemID="{7EBB8700-A987-44C0-9C64-DE480D00F945}"/>
</file>

<file path=customXml/itemProps2.xml><?xml version="1.0" encoding="utf-8"?>
<ds:datastoreItem xmlns:ds="http://schemas.openxmlformats.org/officeDocument/2006/customXml" ds:itemID="{451C2100-C358-4AF3-85BE-584DCD4F7C68}"/>
</file>

<file path=customXml/itemProps3.xml><?xml version="1.0" encoding="utf-8"?>
<ds:datastoreItem xmlns:ds="http://schemas.openxmlformats.org/officeDocument/2006/customXml" ds:itemID="{CD7E30AA-6756-4567-AB1D-02BB85C78FA2}"/>
</file>

<file path=customXml/itemProps4.xml><?xml version="1.0" encoding="utf-8"?>
<ds:datastoreItem xmlns:ds="http://schemas.openxmlformats.org/officeDocument/2006/customXml" ds:itemID="{3E6476EC-FD7D-4309-835D-01F701BEB6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12</cp:revision>
  <dcterms:created xsi:type="dcterms:W3CDTF">2011-11-23T11:44:00Z</dcterms:created>
  <dcterms:modified xsi:type="dcterms:W3CDTF">2011-11-29T10:43:00Z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1046700</vt:r8>
  </property>
</Properties>
</file>